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240" w:firstLineChars="746"/>
        <w:jc w:val="left"/>
        <w:rPr>
          <w:b/>
          <w:sz w:val="32"/>
          <w:szCs w:val="32"/>
        </w:rPr>
      </w:pP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zh-CN"/>
        </w:rPr>
        <w:t>工程机械冷却器开发参数需求单</w:t>
      </w:r>
    </w:p>
    <w:p>
      <w:pPr>
        <w:ind w:right="480"/>
        <w:jc w:val="center"/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kern w:val="0"/>
          <w:sz w:val="24"/>
          <w:szCs w:val="24"/>
        </w:rPr>
        <w:t xml:space="preserve">Construction Machinery </w:t>
      </w:r>
      <w:r>
        <w:rPr>
          <w:rFonts w:hint="eastAsia" w:ascii="Arial Unicode MS" w:hAnsi="Arial Unicode MS" w:eastAsia="Arial Unicode MS" w:cs="Arial Unicode MS"/>
          <w:b/>
          <w:kern w:val="0"/>
          <w:sz w:val="24"/>
          <w:szCs w:val="24"/>
        </w:rPr>
        <w:t>Cooler development parameter requirement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设计(</w:t>
            </w:r>
            <w:r>
              <w:rPr>
                <w:rFonts w:hint="default" w:ascii="Arial" w:hAnsi="Arial" w:cs="Arial"/>
                <w:szCs w:val="21"/>
              </w:rPr>
              <w:t>designer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客户(</w:t>
            </w:r>
            <w:r>
              <w:rPr>
                <w:rFonts w:hint="default" w:ascii="Arial" w:hAnsi="Arial" w:cs="Arial"/>
                <w:szCs w:val="21"/>
              </w:rPr>
              <w:t xml:space="preserve">client 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  <w:rPr>
          <w:rFonts w:asciiTheme="minorEastAsia" w:hAnsiTheme="minorEastAsia"/>
          <w:b/>
          <w:sz w:val="11"/>
          <w:szCs w:val="11"/>
        </w:rPr>
      </w:pPr>
    </w:p>
    <w:p>
      <w:pPr>
        <w:ind w:right="42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参数需求（parameter requirement）：</w:t>
      </w:r>
    </w:p>
    <w:tbl>
      <w:tblPr>
        <w:tblStyle w:val="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820"/>
        <w:gridCol w:w="2126"/>
      </w:tblGrid>
      <w:tr>
        <w:tblPrEx>
          <w:tblLayout w:type="fixed"/>
        </w:tblPrEx>
        <w:trPr>
          <w:trHeight w:val="257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发动机参数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(engine parameter)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发动机额定功率(engine power(rated speed)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47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冷却液最高工作温度max. coolant working temp)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209" w:hRule="atLeast"/>
        </w:trPr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冷却液散热功率(coolant cooler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水泵流量与压力曲线图(pump flow curve)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增压空气流量(charge air flow rate)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增压空气温度/功率要求(charge air inlet/outlet temp)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要求散热器工作压力(working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发动机资料(engine data)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65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风扇参数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(fan parameter)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风扇规格(fan type)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发动机额定转速下的风扇转速值</w:t>
            </w:r>
          </w:p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(fan speed under rated engine speed)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风量与风压曲线图(air flow and pressure curve)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液压油参数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Hydraulic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油规格（物性参数）(physical specification)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流量(flow)   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散热功率(cooling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系统温度上限要求(inlet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允许最大压降(max. allowable pressure drop)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restart"/>
            <w:vAlign w:val="center"/>
          </w:tcPr>
          <w:p>
            <w:pPr>
              <w:ind w:right="420" w:firstLine="515" w:firstLineChars="245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传动油参数</w:t>
            </w:r>
          </w:p>
          <w:p>
            <w:pPr>
              <w:ind w:right="420" w:firstLine="206" w:firstLineChars="98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Transmission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油规格（物性参数）(physical specification)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流量(flow)   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散热功率(cooling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系统温度上限要求(inlet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允许最大压降(max. allowable pressure drop)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restart"/>
            <w:vAlign w:val="center"/>
          </w:tcPr>
          <w:p>
            <w:pPr>
              <w:ind w:right="420" w:firstLine="515" w:firstLineChars="245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安装要求</w:t>
            </w:r>
          </w:p>
          <w:p>
            <w:pPr>
              <w:ind w:right="420" w:firstLine="526" w:firstLineChars="292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(Mounting)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最大安装外形尺寸(max overall dimension)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 w:firstLine="412" w:firstLineChars="196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各个接口的尺寸及位置要求(location of connections)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 w:firstLine="412" w:firstLineChars="196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换热器组成结构要求(requirement of structure)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restart"/>
          </w:tcPr>
          <w:p>
            <w:pPr>
              <w:ind w:left="263" w:leftChars="125" w:right="420"/>
              <w:jc w:val="left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使用环境/工况要求(working condition)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最高环境温度(max condition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设备工作环境特点(working condition characteristics)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</w:tbl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Arial" w:hAnsi="Arial" w:eastAsia="华文楷体" w:cs="Arial"/>
        </w:rPr>
      </w:pPr>
      <w:bookmarkStart w:id="0" w:name="_GoBack"/>
      <w:bookmarkEnd w:id="0"/>
      <w:r>
        <w:rPr>
          <w:rFonts w:hint="default" w:ascii="Arial" w:hAnsi="Arial" w:eastAsia="华文楷体" w:cs="Arial"/>
        </w:rPr>
        <w:t>备注：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1. 为了设计的准确性，以上参数尽量提供完整准确。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2. 包括发动机或者相关系统有特殊要求的务必要提出来。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3．本表格为通用格式，根据散热系统的要求填写需要的参数。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Remark： 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For precise design, please provide above data required as much as possible.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Please point it out if you have any other requirements of engine and related system.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Please fulfill the sheet as required.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华文楷体">
    <w:altName w:val="宋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27"/>
    <w:multiLevelType w:val="multilevel"/>
    <w:tmpl w:val="147334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714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1538</Characters>
  <Lines>12</Lines>
  <Paragraphs>3</Paragraphs>
  <TotalTime>0</TotalTime>
  <ScaleCrop>false</ScaleCrop>
  <LinksUpToDate>false</LinksUpToDate>
  <CharactersWithSpaces>1804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2012-07-27T13:46:00Z</dcterms:created>
  <dc:creator>zhangying</dc:creator>
  <cp:lastModifiedBy>mac</cp:lastModifiedBy>
  <dcterms:modified xsi:type="dcterms:W3CDTF">2018-09-11T16:37:39Z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